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28"/>
          <w:szCs w:val="28"/>
        </w:rPr>
      </w:pPr>
      <w:r w:rsidDel="00000000" w:rsidR="00000000" w:rsidRPr="00000000">
        <w:rPr>
          <w:sz w:val="24"/>
          <w:szCs w:val="24"/>
        </w:rPr>
        <w:drawing>
          <wp:inline distB="114300" distT="114300" distL="114300" distR="114300">
            <wp:extent cx="2252917" cy="672512"/>
            <wp:effectExtent b="0" l="0" r="0" t="0"/>
            <wp:docPr id="1" name="image1.jpg"/>
            <a:graphic>
              <a:graphicData uri="http://schemas.openxmlformats.org/drawingml/2006/picture">
                <pic:pic>
                  <pic:nvPicPr>
                    <pic:cNvPr id="0" name="image1.jpg"/>
                    <pic:cNvPicPr preferRelativeResize="0"/>
                  </pic:nvPicPr>
                  <pic:blipFill>
                    <a:blip r:embed="rId6"/>
                    <a:srcRect b="20814" l="5977" r="6146" t="21009"/>
                    <a:stretch>
                      <a:fillRect/>
                    </a:stretch>
                  </pic:blipFill>
                  <pic:spPr>
                    <a:xfrm>
                      <a:off x="0" y="0"/>
                      <a:ext cx="2252917" cy="67251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left"/>
        <w:rPr/>
      </w:pPr>
      <w:r w:rsidDel="00000000" w:rsidR="00000000" w:rsidRPr="00000000">
        <w:rPr>
          <w:rtl w:val="0"/>
        </w:rPr>
      </w:r>
    </w:p>
    <w:p w:rsidR="00000000" w:rsidDel="00000000" w:rsidP="00000000" w:rsidRDefault="00000000" w:rsidRPr="00000000" w14:paraId="00000003">
      <w:pPr>
        <w:spacing w:line="276" w:lineRule="auto"/>
        <w:jc w:val="center"/>
        <w:rPr>
          <w:b w:val="1"/>
          <w:sz w:val="28"/>
          <w:szCs w:val="28"/>
        </w:rPr>
      </w:pPr>
      <w:r w:rsidDel="00000000" w:rsidR="00000000" w:rsidRPr="00000000">
        <w:rPr>
          <w:b w:val="1"/>
          <w:sz w:val="28"/>
          <w:szCs w:val="28"/>
          <w:rtl w:val="0"/>
        </w:rPr>
        <w:t xml:space="preserve">inDrive presenta </w:t>
      </w:r>
      <w:r w:rsidDel="00000000" w:rsidR="00000000" w:rsidRPr="00000000">
        <w:rPr>
          <w:b w:val="1"/>
          <w:sz w:val="28"/>
          <w:szCs w:val="28"/>
          <w:rtl w:val="0"/>
        </w:rPr>
        <w:t xml:space="preserve">Pacto por Tu Seguridad, campaña </w:t>
      </w:r>
      <w:r w:rsidDel="00000000" w:rsidR="00000000" w:rsidRPr="00000000">
        <w:rPr>
          <w:b w:val="1"/>
          <w:sz w:val="28"/>
          <w:szCs w:val="28"/>
          <w:rtl w:val="0"/>
        </w:rPr>
        <w:t xml:space="preserve">para conductores que impulsa la seguridad de las y los </w:t>
      </w:r>
      <w:r w:rsidDel="00000000" w:rsidR="00000000" w:rsidRPr="00000000">
        <w:rPr>
          <w:b w:val="1"/>
          <w:sz w:val="28"/>
          <w:szCs w:val="28"/>
          <w:rtl w:val="0"/>
        </w:rPr>
        <w:t xml:space="preserve">usuarios</w:t>
      </w:r>
    </w:p>
    <w:p w:rsidR="00000000" w:rsidDel="00000000" w:rsidP="00000000" w:rsidRDefault="00000000" w:rsidRPr="00000000" w14:paraId="00000004">
      <w:pPr>
        <w:spacing w:line="276" w:lineRule="auto"/>
        <w:jc w:val="left"/>
        <w:rPr/>
      </w:pPr>
      <w:r w:rsidDel="00000000" w:rsidR="00000000" w:rsidRPr="00000000">
        <w:rPr>
          <w:rtl w:val="0"/>
        </w:rPr>
      </w:r>
    </w:p>
    <w:p w:rsidR="00000000" w:rsidDel="00000000" w:rsidP="00000000" w:rsidRDefault="00000000" w:rsidRPr="00000000" w14:paraId="00000005">
      <w:pPr>
        <w:numPr>
          <w:ilvl w:val="0"/>
          <w:numId w:val="1"/>
        </w:numPr>
        <w:spacing w:after="200" w:line="276" w:lineRule="auto"/>
        <w:ind w:left="720" w:hanging="360"/>
        <w:jc w:val="both"/>
        <w:rPr>
          <w:i w:val="1"/>
        </w:rPr>
      </w:pPr>
      <w:r w:rsidDel="00000000" w:rsidR="00000000" w:rsidRPr="00000000">
        <w:rPr>
          <w:i w:val="1"/>
          <w:rtl w:val="0"/>
        </w:rPr>
        <w:t xml:space="preserve">Tan sólo en México, 9 de cada 10 usuarias han sufrido algún tipo de violencia en el transporte público, de acuerdo con </w:t>
      </w:r>
      <w:r w:rsidDel="00000000" w:rsidR="00000000" w:rsidRPr="00000000">
        <w:rPr>
          <w:i w:val="1"/>
          <w:rtl w:val="0"/>
        </w:rPr>
        <w:t xml:space="preserve">datos del Inegi y ONU Mujeres.</w:t>
      </w:r>
      <w:r w:rsidDel="00000000" w:rsidR="00000000" w:rsidRPr="00000000">
        <w:rPr>
          <w:rtl w:val="0"/>
        </w:rPr>
      </w:r>
    </w:p>
    <w:p w:rsidR="00000000" w:rsidDel="00000000" w:rsidP="00000000" w:rsidRDefault="00000000" w:rsidRPr="00000000" w14:paraId="00000006">
      <w:pPr>
        <w:numPr>
          <w:ilvl w:val="0"/>
          <w:numId w:val="2"/>
        </w:numPr>
        <w:spacing w:line="276" w:lineRule="auto"/>
        <w:ind w:left="720" w:hanging="360"/>
        <w:jc w:val="both"/>
        <w:rPr>
          <w:rFonts w:ascii="Arial" w:cs="Arial" w:eastAsia="Arial" w:hAnsi="Arial"/>
          <w:i w:val="1"/>
        </w:rPr>
      </w:pPr>
      <w:r w:rsidDel="00000000" w:rsidR="00000000" w:rsidRPr="00000000">
        <w:rPr>
          <w:i w:val="1"/>
          <w:rtl w:val="0"/>
        </w:rPr>
        <w:t xml:space="preserve">Por ello, en colaboración con Inmujeres, inDrive brindará herramientas para desarrollar una comunicación eficaz con </w:t>
      </w:r>
      <w:r w:rsidDel="00000000" w:rsidR="00000000" w:rsidRPr="00000000">
        <w:rPr>
          <w:i w:val="1"/>
          <w:rtl w:val="0"/>
        </w:rPr>
        <w:t xml:space="preserve">las pasajera</w:t>
      </w:r>
      <w:r w:rsidDel="00000000" w:rsidR="00000000" w:rsidRPr="00000000">
        <w:rPr>
          <w:i w:val="1"/>
          <w:rtl w:val="0"/>
        </w:rPr>
        <w:t xml:space="preserve">s, con la experiencia de ellas en el centro.</w:t>
      </w:r>
    </w:p>
    <w:p w:rsidR="00000000" w:rsidDel="00000000" w:rsidP="00000000" w:rsidRDefault="00000000" w:rsidRPr="00000000" w14:paraId="00000007">
      <w:pPr>
        <w:spacing w:line="276" w:lineRule="auto"/>
        <w:ind w:left="0" w:firstLine="0"/>
        <w:jc w:val="both"/>
        <w:rPr/>
      </w:pPr>
      <w:r w:rsidDel="00000000" w:rsidR="00000000" w:rsidRPr="00000000">
        <w:rPr>
          <w:rtl w:val="0"/>
        </w:rPr>
      </w:r>
    </w:p>
    <w:p w:rsidR="00000000" w:rsidDel="00000000" w:rsidP="00000000" w:rsidRDefault="00000000" w:rsidRPr="00000000" w14:paraId="00000008">
      <w:pPr>
        <w:spacing w:line="276" w:lineRule="auto"/>
        <w:jc w:val="both"/>
        <w:rPr/>
      </w:pPr>
      <w:r w:rsidDel="00000000" w:rsidR="00000000" w:rsidRPr="00000000">
        <w:rPr>
          <w:b w:val="1"/>
          <w:highlight w:val="cyan"/>
          <w:rtl w:val="0"/>
        </w:rPr>
        <w:t xml:space="preserve">Ciudad de México a 1 de diciembre de 2022.-</w:t>
      </w:r>
      <w:r w:rsidDel="00000000" w:rsidR="00000000" w:rsidRPr="00000000">
        <w:rPr>
          <w:rtl w:val="0"/>
        </w:rPr>
        <w:t xml:space="preserve"> Los </w:t>
      </w:r>
      <w:r w:rsidDel="00000000" w:rsidR="00000000" w:rsidRPr="00000000">
        <w:rPr>
          <w:b w:val="1"/>
          <w:rtl w:val="0"/>
        </w:rPr>
        <w:t xml:space="preserve">factores de </w:t>
      </w:r>
      <w:r w:rsidDel="00000000" w:rsidR="00000000" w:rsidRPr="00000000">
        <w:rPr>
          <w:b w:val="1"/>
          <w:rtl w:val="0"/>
        </w:rPr>
        <w:t xml:space="preserve">riesgo</w:t>
      </w:r>
      <w:r w:rsidDel="00000000" w:rsidR="00000000" w:rsidRPr="00000000">
        <w:rPr>
          <w:rtl w:val="0"/>
        </w:rPr>
        <w:t xml:space="preserve"> que viven a diario </w:t>
      </w:r>
      <w:r w:rsidDel="00000000" w:rsidR="00000000" w:rsidRPr="00000000">
        <w:rPr>
          <w:b w:val="1"/>
          <w:rtl w:val="0"/>
        </w:rPr>
        <w:t xml:space="preserve">millones de mujeres</w:t>
      </w:r>
      <w:r w:rsidDel="00000000" w:rsidR="00000000" w:rsidRPr="00000000">
        <w:rPr>
          <w:rtl w:val="0"/>
        </w:rPr>
        <w:t xml:space="preserve"> durante sus trayectos cotidianos representan uno de los desafíos de la actualidad. Tan sólo en México, 9 de cada 10 usuarias han sufrido algún tipo de </w:t>
      </w:r>
      <w:r w:rsidDel="00000000" w:rsidR="00000000" w:rsidRPr="00000000">
        <w:rPr>
          <w:b w:val="1"/>
          <w:rtl w:val="0"/>
        </w:rPr>
        <w:t xml:space="preserve">violencia en el transporte público</w:t>
      </w:r>
      <w:r w:rsidDel="00000000" w:rsidR="00000000" w:rsidRPr="00000000">
        <w:rPr>
          <w:rtl w:val="0"/>
        </w:rPr>
        <w:t xml:space="preserve">, de acuerdo con </w:t>
      </w:r>
      <w:hyperlink r:id="rId7">
        <w:r w:rsidDel="00000000" w:rsidR="00000000" w:rsidRPr="00000000">
          <w:rPr>
            <w:color w:val="1155cc"/>
            <w:u w:val="single"/>
            <w:rtl w:val="0"/>
          </w:rPr>
          <w:t xml:space="preserve">datos</w:t>
        </w:r>
      </w:hyperlink>
      <w:r w:rsidDel="00000000" w:rsidR="00000000" w:rsidRPr="00000000">
        <w:rPr>
          <w:rtl w:val="0"/>
        </w:rPr>
        <w:t xml:space="preserve"> del Inegi y ONU Mujeres.</w:t>
      </w:r>
      <w:r w:rsidDel="00000000" w:rsidR="00000000" w:rsidRPr="00000000">
        <w:rPr>
          <w:rtl w:val="0"/>
        </w:rPr>
      </w:r>
    </w:p>
    <w:p w:rsidR="00000000" w:rsidDel="00000000" w:rsidP="00000000" w:rsidRDefault="00000000" w:rsidRPr="00000000" w14:paraId="00000009">
      <w:pPr>
        <w:spacing w:line="276" w:lineRule="auto"/>
        <w:jc w:val="both"/>
        <w:rPr/>
      </w:pPr>
      <w:r w:rsidDel="00000000" w:rsidR="00000000" w:rsidRPr="00000000">
        <w:rPr>
          <w:rtl w:val="0"/>
        </w:rPr>
      </w:r>
    </w:p>
    <w:p w:rsidR="00000000" w:rsidDel="00000000" w:rsidP="00000000" w:rsidRDefault="00000000" w:rsidRPr="00000000" w14:paraId="0000000A">
      <w:pPr>
        <w:spacing w:line="276" w:lineRule="auto"/>
        <w:jc w:val="both"/>
        <w:rPr/>
      </w:pPr>
      <w:r w:rsidDel="00000000" w:rsidR="00000000" w:rsidRPr="00000000">
        <w:rPr>
          <w:rtl w:val="0"/>
        </w:rPr>
        <w:t xml:space="preserve">En este contexto</w:t>
      </w:r>
      <w:r w:rsidDel="00000000" w:rsidR="00000000" w:rsidRPr="00000000">
        <w:rPr>
          <w:rtl w:val="0"/>
        </w:rPr>
        <w:t xml:space="preserve">, en el país se han implementado diversas acciones de sensibilización, capacitación, prevención y atención sobre el </w:t>
      </w:r>
      <w:r w:rsidDel="00000000" w:rsidR="00000000" w:rsidRPr="00000000">
        <w:rPr>
          <w:b w:val="1"/>
          <w:rtl w:val="0"/>
        </w:rPr>
        <w:t xml:space="preserve">acoso y la violencia en el transporte. </w:t>
      </w:r>
      <w:r w:rsidDel="00000000" w:rsidR="00000000" w:rsidRPr="00000000">
        <w:rPr>
          <w:rtl w:val="0"/>
        </w:rPr>
        <w:t xml:space="preserve">Una de las lecciones aprendidas ha sido que estas iniciativas deben buscar </w:t>
      </w:r>
      <w:r w:rsidDel="00000000" w:rsidR="00000000" w:rsidRPr="00000000">
        <w:rPr>
          <w:b w:val="1"/>
          <w:rtl w:val="0"/>
        </w:rPr>
        <w:t xml:space="preserve">crear nuevas prácticas de convivencia sana</w:t>
      </w:r>
      <w:r w:rsidDel="00000000" w:rsidR="00000000" w:rsidRPr="00000000">
        <w:rPr>
          <w:rtl w:val="0"/>
        </w:rPr>
        <w:t xml:space="preserve"> en el transporte y los espacios de movilidad de </w:t>
      </w:r>
      <w:r w:rsidDel="00000000" w:rsidR="00000000" w:rsidRPr="00000000">
        <w:rPr>
          <w:rtl w:val="0"/>
        </w:rPr>
        <w:t xml:space="preserve">las</w:t>
      </w:r>
      <w:r w:rsidDel="00000000" w:rsidR="00000000" w:rsidRPr="00000000">
        <w:rPr>
          <w:rtl w:val="0"/>
        </w:rPr>
        <w:t xml:space="preserve"> </w:t>
      </w:r>
      <w:r w:rsidDel="00000000" w:rsidR="00000000" w:rsidRPr="00000000">
        <w:rPr>
          <w:rtl w:val="0"/>
        </w:rPr>
        <w:t xml:space="preserve">usuarias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B">
      <w:pPr>
        <w:spacing w:line="276" w:lineRule="auto"/>
        <w:jc w:val="both"/>
        <w:rPr/>
      </w:pPr>
      <w:r w:rsidDel="00000000" w:rsidR="00000000" w:rsidRPr="00000000">
        <w:rPr>
          <w:rtl w:val="0"/>
        </w:rPr>
      </w:r>
    </w:p>
    <w:p w:rsidR="00000000" w:rsidDel="00000000" w:rsidP="00000000" w:rsidRDefault="00000000" w:rsidRPr="00000000" w14:paraId="0000000C">
      <w:pPr>
        <w:spacing w:line="276" w:lineRule="auto"/>
        <w:jc w:val="both"/>
        <w:rPr/>
      </w:pPr>
      <w:r w:rsidDel="00000000" w:rsidR="00000000" w:rsidRPr="00000000">
        <w:rPr>
          <w:rtl w:val="0"/>
        </w:rPr>
        <w:t xml:space="preserve">Por ello, </w:t>
      </w:r>
      <w:hyperlink r:id="rId8">
        <w:r w:rsidDel="00000000" w:rsidR="00000000" w:rsidRPr="00000000">
          <w:rPr>
            <w:b w:val="1"/>
            <w:color w:val="1155cc"/>
            <w:u w:val="single"/>
            <w:rtl w:val="0"/>
          </w:rPr>
          <w:t xml:space="preserve">inDrive</w:t>
        </w:r>
      </w:hyperlink>
      <w:r w:rsidDel="00000000" w:rsidR="00000000" w:rsidRPr="00000000">
        <w:rPr>
          <w:rtl w:val="0"/>
        </w:rPr>
        <w:t xml:space="preserve"> —la plataforma global de TI y uno de los servicios de transporte por aplicación de más rápido crecimiento en el mundo—, diseñó </w:t>
      </w:r>
      <w:r w:rsidDel="00000000" w:rsidR="00000000" w:rsidRPr="00000000">
        <w:rPr>
          <w:b w:val="1"/>
          <w:rtl w:val="0"/>
        </w:rPr>
        <w:t xml:space="preserve">Pacto por Tu Seguridad</w:t>
      </w:r>
      <w:r w:rsidDel="00000000" w:rsidR="00000000" w:rsidRPr="00000000">
        <w:rPr>
          <w:rtl w:val="0"/>
        </w:rPr>
        <w:t xml:space="preserve">, una campaña que contempla, entre otras acciones, un </w:t>
      </w:r>
      <w:r w:rsidDel="00000000" w:rsidR="00000000" w:rsidRPr="00000000">
        <w:rPr>
          <w:b w:val="1"/>
          <w:rtl w:val="0"/>
        </w:rPr>
        <w:t xml:space="preserve">programa de capacitación para las y los conductores de la aplicación</w:t>
      </w:r>
      <w:r w:rsidDel="00000000" w:rsidR="00000000" w:rsidRPr="00000000">
        <w:rPr>
          <w:rtl w:val="0"/>
        </w:rPr>
        <w:t xml:space="preserve">, sobre la importancia de la seguridad de las mujeres y las mejores prácticas que creen un entorno seguro para ellas, en sus viajes diarios en el país. </w:t>
      </w:r>
      <w:r w:rsidDel="00000000" w:rsidR="00000000" w:rsidRPr="00000000">
        <w:rPr>
          <w:rtl w:val="0"/>
        </w:rPr>
      </w:r>
    </w:p>
    <w:p w:rsidR="00000000" w:rsidDel="00000000" w:rsidP="00000000" w:rsidRDefault="00000000" w:rsidRPr="00000000" w14:paraId="0000000D">
      <w:pPr>
        <w:spacing w:line="276" w:lineRule="auto"/>
        <w:jc w:val="both"/>
        <w:rPr/>
      </w:pPr>
      <w:r w:rsidDel="00000000" w:rsidR="00000000" w:rsidRPr="00000000">
        <w:rPr>
          <w:rtl w:val="0"/>
        </w:rPr>
      </w:r>
    </w:p>
    <w:p w:rsidR="00000000" w:rsidDel="00000000" w:rsidP="00000000" w:rsidRDefault="00000000" w:rsidRPr="00000000" w14:paraId="0000000E">
      <w:pPr>
        <w:spacing w:line="276" w:lineRule="auto"/>
        <w:jc w:val="both"/>
        <w:rPr/>
      </w:pPr>
      <w:r w:rsidDel="00000000" w:rsidR="00000000" w:rsidRPr="00000000">
        <w:rPr>
          <w:rtl w:val="0"/>
        </w:rPr>
        <w:t xml:space="preserve">“</w:t>
      </w:r>
      <w:r w:rsidDel="00000000" w:rsidR="00000000" w:rsidRPr="00000000">
        <w:rPr>
          <w:i w:val="1"/>
          <w:rtl w:val="0"/>
        </w:rPr>
        <w:t xml:space="preserve">Sin duda, es imperativo impulsar acciones que detonen una conversación social y generen cambios de comportamiento con respecto a </w:t>
      </w:r>
      <w:r w:rsidDel="00000000" w:rsidR="00000000" w:rsidRPr="00000000">
        <w:rPr>
          <w:b w:val="1"/>
          <w:i w:val="1"/>
          <w:rtl w:val="0"/>
        </w:rPr>
        <w:t xml:space="preserve">la seguridad de las mujeres en el transporte</w:t>
      </w:r>
      <w:r w:rsidDel="00000000" w:rsidR="00000000" w:rsidRPr="00000000">
        <w:rPr>
          <w:i w:val="1"/>
          <w:rtl w:val="0"/>
        </w:rPr>
        <w:t xml:space="preserve">. Esto es apremiante en las plataformas </w:t>
      </w:r>
      <w:r w:rsidDel="00000000" w:rsidR="00000000" w:rsidRPr="00000000">
        <w:rPr>
          <w:i w:val="1"/>
          <w:rtl w:val="0"/>
        </w:rPr>
        <w:t xml:space="preserve">como inDrive</w:t>
      </w:r>
      <w:r w:rsidDel="00000000" w:rsidR="00000000" w:rsidRPr="00000000">
        <w:rPr>
          <w:i w:val="1"/>
          <w:rtl w:val="0"/>
        </w:rPr>
        <w:t xml:space="preserve">,</w:t>
      </w:r>
      <w:r w:rsidDel="00000000" w:rsidR="00000000" w:rsidRPr="00000000">
        <w:rPr>
          <w:i w:val="1"/>
          <w:rtl w:val="0"/>
        </w:rPr>
        <w:t xml:space="preserve"> por lo que esta iniciativa tiene por </w:t>
      </w:r>
      <w:r w:rsidDel="00000000" w:rsidR="00000000" w:rsidRPr="00000000">
        <w:rPr>
          <w:b w:val="1"/>
          <w:i w:val="1"/>
          <w:rtl w:val="0"/>
        </w:rPr>
        <w:t xml:space="preserve">objetivo brindar a las y los conductores herramientas para identificar y evitar conductas y/o comentarios inapropiados hacia las pasajeras</w:t>
      </w:r>
      <w:r w:rsidDel="00000000" w:rsidR="00000000" w:rsidRPr="00000000">
        <w:rPr>
          <w:i w:val="1"/>
          <w:rtl w:val="0"/>
        </w:rPr>
        <w:t xml:space="preserve">, abonando así a la construcción de mejores escenarios en los que las mujeres podamos viajar tranquilas en cualquier momento y lugar”, </w:t>
      </w:r>
      <w:r w:rsidDel="00000000" w:rsidR="00000000" w:rsidRPr="00000000">
        <w:rPr>
          <w:rtl w:val="0"/>
        </w:rPr>
        <w:t xml:space="preserve">explicó </w:t>
      </w:r>
      <w:r w:rsidDel="00000000" w:rsidR="00000000" w:rsidRPr="00000000">
        <w:rPr>
          <w:b w:val="1"/>
          <w:rtl w:val="0"/>
        </w:rPr>
        <w:t xml:space="preserve">Paola Reynoso Cano, </w:t>
      </w:r>
      <w:r w:rsidDel="00000000" w:rsidR="00000000" w:rsidRPr="00000000">
        <w:rPr>
          <w:b w:val="1"/>
          <w:rtl w:val="0"/>
        </w:rPr>
        <w:t xml:space="preserve">Gerente de Comunicación Corporativ</w:t>
      </w:r>
      <w:r w:rsidDel="00000000" w:rsidR="00000000" w:rsidRPr="00000000">
        <w:rPr>
          <w:rFonts w:ascii="Roboto" w:cs="Roboto" w:eastAsia="Roboto" w:hAnsi="Roboto"/>
          <w:b w:val="1"/>
          <w:sz w:val="21"/>
          <w:szCs w:val="21"/>
          <w:rtl w:val="0"/>
        </w:rPr>
        <w:t xml:space="preserve">a</w:t>
      </w:r>
      <w:r w:rsidDel="00000000" w:rsidR="00000000" w:rsidRPr="00000000">
        <w:rPr>
          <w:rtl w:val="0"/>
        </w:rPr>
        <w:t xml:space="preserve"> de inDrive.</w:t>
      </w:r>
    </w:p>
    <w:p w:rsidR="00000000" w:rsidDel="00000000" w:rsidP="00000000" w:rsidRDefault="00000000" w:rsidRPr="00000000" w14:paraId="0000000F">
      <w:pPr>
        <w:spacing w:line="276" w:lineRule="auto"/>
        <w:jc w:val="both"/>
        <w:rPr/>
      </w:pPr>
      <w:r w:rsidDel="00000000" w:rsidR="00000000" w:rsidRPr="00000000">
        <w:rPr>
          <w:rtl w:val="0"/>
        </w:rPr>
      </w:r>
    </w:p>
    <w:p w:rsidR="00000000" w:rsidDel="00000000" w:rsidP="00000000" w:rsidRDefault="00000000" w:rsidRPr="00000000" w14:paraId="00000010">
      <w:pPr>
        <w:spacing w:line="276" w:lineRule="auto"/>
        <w:jc w:val="both"/>
        <w:rPr/>
      </w:pPr>
      <w:r w:rsidDel="00000000" w:rsidR="00000000" w:rsidRPr="00000000">
        <w:rPr>
          <w:rtl w:val="0"/>
        </w:rPr>
        <w:t xml:space="preserve">Como resultado del </w:t>
      </w:r>
      <w:r w:rsidDel="00000000" w:rsidR="00000000" w:rsidRPr="00000000">
        <w:rPr>
          <w:rtl w:val="0"/>
        </w:rPr>
        <w:t xml:space="preserve">entrenamiento</w:t>
      </w:r>
      <w:r w:rsidDel="00000000" w:rsidR="00000000" w:rsidRPr="00000000">
        <w:rPr>
          <w:rtl w:val="0"/>
        </w:rPr>
        <w:t xml:space="preserve">, las y los conductores conocerán los p</w:t>
      </w:r>
      <w:r w:rsidDel="00000000" w:rsidR="00000000" w:rsidRPr="00000000">
        <w:rPr>
          <w:rtl w:val="0"/>
        </w:rPr>
        <w:t xml:space="preserve">roblemas y/o errores más frecuentes en las interacciones con </w:t>
      </w:r>
      <w:r w:rsidDel="00000000" w:rsidR="00000000" w:rsidRPr="00000000">
        <w:rPr>
          <w:rtl w:val="0"/>
        </w:rPr>
        <w:t xml:space="preserve">las</w:t>
      </w:r>
      <w:r w:rsidDel="00000000" w:rsidR="00000000" w:rsidRPr="00000000">
        <w:rPr>
          <w:rtl w:val="0"/>
        </w:rPr>
        <w:t xml:space="preserve"> </w:t>
      </w:r>
      <w:r w:rsidDel="00000000" w:rsidR="00000000" w:rsidRPr="00000000">
        <w:rPr>
          <w:rtl w:val="0"/>
        </w:rPr>
        <w:t xml:space="preserve">usuarias</w:t>
      </w:r>
      <w:r w:rsidDel="00000000" w:rsidR="00000000" w:rsidRPr="00000000">
        <w:rPr>
          <w:rtl w:val="0"/>
        </w:rPr>
        <w:t xml:space="preserve">.</w:t>
      </w:r>
      <w:r w:rsidDel="00000000" w:rsidR="00000000" w:rsidRPr="00000000">
        <w:rPr>
          <w:rtl w:val="0"/>
        </w:rPr>
        <w:t xml:space="preserve"> Además, reforzarán sus capacidades para conducirse de manera adecuada con </w:t>
      </w:r>
      <w:r w:rsidDel="00000000" w:rsidR="00000000" w:rsidRPr="00000000">
        <w:rPr>
          <w:rtl w:val="0"/>
        </w:rPr>
        <w:t xml:space="preserve">las pasajeras</w:t>
      </w:r>
      <w:r w:rsidDel="00000000" w:rsidR="00000000" w:rsidRPr="00000000">
        <w:rPr>
          <w:rtl w:val="0"/>
        </w:rPr>
        <w:t xml:space="preserve"> al </w:t>
      </w:r>
      <w:r w:rsidDel="00000000" w:rsidR="00000000" w:rsidRPr="00000000">
        <w:rPr>
          <w:b w:val="1"/>
          <w:rtl w:val="0"/>
        </w:rPr>
        <w:t xml:space="preserve">inicio, durante y al final del viaje</w:t>
      </w:r>
      <w:r w:rsidDel="00000000" w:rsidR="00000000" w:rsidRPr="00000000">
        <w:rPr>
          <w:rtl w:val="0"/>
        </w:rPr>
        <w:t xml:space="preserve">. Asimismo, serán más certeros al identificar y s</w:t>
      </w:r>
      <w:r w:rsidDel="00000000" w:rsidR="00000000" w:rsidRPr="00000000">
        <w:rPr>
          <w:rtl w:val="0"/>
        </w:rPr>
        <w:t xml:space="preserve">uperar situaciones potencialmente conflictivas y al </w:t>
      </w:r>
      <w:r w:rsidDel="00000000" w:rsidR="00000000" w:rsidRPr="00000000">
        <w:rPr>
          <w:b w:val="1"/>
          <w:rtl w:val="0"/>
        </w:rPr>
        <w:t xml:space="preserve">empatizar con las necesidades de </w:t>
      </w:r>
      <w:r w:rsidDel="00000000" w:rsidR="00000000" w:rsidRPr="00000000">
        <w:rPr>
          <w:b w:val="1"/>
          <w:rtl w:val="0"/>
        </w:rPr>
        <w:t xml:space="preserve">las</w:t>
      </w:r>
      <w:r w:rsidDel="00000000" w:rsidR="00000000" w:rsidRPr="00000000">
        <w:rPr>
          <w:b w:val="1"/>
          <w:rtl w:val="0"/>
        </w:rPr>
        <w:t xml:space="preserve"> </w:t>
      </w:r>
      <w:r w:rsidDel="00000000" w:rsidR="00000000" w:rsidRPr="00000000">
        <w:rPr>
          <w:b w:val="1"/>
          <w:rtl w:val="0"/>
        </w:rPr>
        <w:t xml:space="preserve">usuarias</w:t>
      </w:r>
      <w:r w:rsidDel="00000000" w:rsidR="00000000" w:rsidRPr="00000000">
        <w:rPr>
          <w:rtl w:val="0"/>
        </w:rPr>
        <w:t xml:space="preserve">, esto para construir una estrategia de interacción personalizada que privilegie durante todo el tiempo el mejor servicio para ellas.</w:t>
      </w:r>
      <w:r w:rsidDel="00000000" w:rsidR="00000000" w:rsidRPr="00000000">
        <w:rPr>
          <w:rtl w:val="0"/>
        </w:rPr>
      </w:r>
    </w:p>
    <w:p w:rsidR="00000000" w:rsidDel="00000000" w:rsidP="00000000" w:rsidRDefault="00000000" w:rsidRPr="00000000" w14:paraId="00000011">
      <w:pPr>
        <w:widowControl w:val="0"/>
        <w:spacing w:line="276" w:lineRule="auto"/>
        <w:ind w:left="0" w:firstLine="0"/>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highlight w:val="white"/>
          <w:rtl w:val="0"/>
        </w:rPr>
        <w:t xml:space="preserve">inDrive presentó la campaña </w:t>
      </w:r>
      <w:r w:rsidDel="00000000" w:rsidR="00000000" w:rsidRPr="00000000">
        <w:rPr>
          <w:b w:val="1"/>
          <w:rtl w:val="0"/>
        </w:rPr>
        <w:t xml:space="preserve">Pacto por Tu Seguridad</w:t>
      </w:r>
      <w:r w:rsidDel="00000000" w:rsidR="00000000" w:rsidRPr="00000000">
        <w:rPr>
          <w:b w:val="1"/>
          <w:rtl w:val="0"/>
        </w:rPr>
        <w:t xml:space="preserve"> </w:t>
      </w:r>
      <w:r w:rsidDel="00000000" w:rsidR="00000000" w:rsidRPr="00000000">
        <w:rPr>
          <w:rtl w:val="0"/>
        </w:rPr>
        <w:t xml:space="preserve">en un panel de diálogo este 1 de diciembre en la Galería 526 de la Ciudad de México, el cual contó con la </w:t>
      </w:r>
      <w:r w:rsidDel="00000000" w:rsidR="00000000" w:rsidRPr="00000000">
        <w:rPr>
          <w:rtl w:val="0"/>
        </w:rPr>
        <w:t xml:space="preserve">participación</w:t>
      </w:r>
      <w:r w:rsidDel="00000000" w:rsidR="00000000" w:rsidRPr="00000000">
        <w:rPr>
          <w:rtl w:val="0"/>
        </w:rPr>
        <w:t xml:space="preserve"> de la </w:t>
      </w:r>
      <w:r w:rsidDel="00000000" w:rsidR="00000000" w:rsidRPr="00000000">
        <w:rPr>
          <w:b w:val="1"/>
          <w:rtl w:val="0"/>
        </w:rPr>
        <w:t xml:space="preserve">Mtra. María Margarita Cortés Cid, </w:t>
      </w:r>
      <w:r w:rsidDel="00000000" w:rsidR="00000000" w:rsidRPr="00000000">
        <w:rPr>
          <w:rtl w:val="0"/>
        </w:rPr>
        <w:t xml:space="preserve">Directora del Sistema Nacional de Igualdad entre Mujeres y Hombres de Inmujeres</w:t>
      </w:r>
      <w:r w:rsidDel="00000000" w:rsidR="00000000" w:rsidRPr="00000000">
        <w:rPr>
          <w:rtl w:val="0"/>
        </w:rPr>
        <w:t xml:space="preserve"> del Instituto Nacional de las Mujeres (Inmujeres), </w:t>
      </w:r>
      <w:r w:rsidDel="00000000" w:rsidR="00000000" w:rsidRPr="00000000">
        <w:rPr>
          <w:b w:val="1"/>
          <w:rtl w:val="0"/>
        </w:rPr>
        <w:t xml:space="preserve">Paola Reynoso Cano</w:t>
      </w:r>
      <w:r w:rsidDel="00000000" w:rsidR="00000000" w:rsidRPr="00000000">
        <w:rPr>
          <w:rtl w:val="0"/>
        </w:rPr>
        <w:t xml:space="preserve"> de inDrive, así como la</w:t>
      </w:r>
      <w:r w:rsidDel="00000000" w:rsidR="00000000" w:rsidRPr="00000000">
        <w:rPr>
          <w:rtl w:val="0"/>
        </w:rPr>
        <w:t xml:space="preserve"> actriz</w:t>
      </w:r>
      <w:r w:rsidDel="00000000" w:rsidR="00000000" w:rsidRPr="00000000">
        <w:rPr>
          <w:i w:val="1"/>
          <w:rtl w:val="0"/>
        </w:rPr>
        <w:t xml:space="preserve">, </w:t>
      </w:r>
      <w:r w:rsidDel="00000000" w:rsidR="00000000" w:rsidRPr="00000000">
        <w:rPr>
          <w:rtl w:val="0"/>
        </w:rPr>
        <w:t xml:space="preserve">conductora, creadora de contenido</w:t>
      </w:r>
      <w:r w:rsidDel="00000000" w:rsidR="00000000" w:rsidRPr="00000000">
        <w:rPr>
          <w:i w:val="1"/>
          <w:rtl w:val="0"/>
        </w:rPr>
        <w:t xml:space="preserve"> </w:t>
      </w:r>
      <w:r w:rsidDel="00000000" w:rsidR="00000000" w:rsidRPr="00000000">
        <w:rPr>
          <w:rtl w:val="0"/>
        </w:rPr>
        <w:t xml:space="preserve">y embajadora de la marca, </w:t>
      </w:r>
      <w:r w:rsidDel="00000000" w:rsidR="00000000" w:rsidRPr="00000000">
        <w:rPr>
          <w:b w:val="1"/>
          <w:rtl w:val="0"/>
        </w:rPr>
        <w:t xml:space="preserve">Natalia Tellez</w:t>
      </w:r>
      <w:r w:rsidDel="00000000" w:rsidR="00000000" w:rsidRPr="00000000">
        <w:rPr>
          <w:rtl w:val="0"/>
        </w:rPr>
        <w:t xml:space="preserve">.</w:t>
      </w:r>
      <w:r w:rsidDel="00000000" w:rsidR="00000000" w:rsidRPr="00000000">
        <w:rPr>
          <w:rtl w:val="0"/>
        </w:rPr>
        <w:t xml:space="preserve"> Desde sus diferentes perspectivas, las panelistas </w:t>
      </w:r>
      <w:r w:rsidDel="00000000" w:rsidR="00000000" w:rsidRPr="00000000">
        <w:rPr>
          <w:rtl w:val="0"/>
        </w:rPr>
        <w:t xml:space="preserve">coincidieron</w:t>
      </w:r>
      <w:r w:rsidDel="00000000" w:rsidR="00000000" w:rsidRPr="00000000">
        <w:rPr>
          <w:rtl w:val="0"/>
        </w:rPr>
        <w:t xml:space="preserve"> en la importancia que tiene la participación de diversas voces que, desde la sociedad civil, las empresas y las instituciones, refuercen la importancia de la seguridad de las mujeres.</w:t>
      </w:r>
    </w:p>
    <w:p w:rsidR="00000000" w:rsidDel="00000000" w:rsidP="00000000" w:rsidRDefault="00000000" w:rsidRPr="00000000" w14:paraId="00000013">
      <w:pPr>
        <w:spacing w:line="276" w:lineRule="auto"/>
        <w:jc w:val="both"/>
        <w:rPr>
          <w:sz w:val="20"/>
          <w:szCs w:val="20"/>
        </w:rPr>
      </w:pPr>
      <w:r w:rsidDel="00000000" w:rsidR="00000000" w:rsidRPr="00000000">
        <w:rPr>
          <w:rtl w:val="0"/>
        </w:rPr>
      </w:r>
    </w:p>
    <w:p w:rsidR="00000000" w:rsidDel="00000000" w:rsidP="00000000" w:rsidRDefault="00000000" w:rsidRPr="00000000" w14:paraId="00000014">
      <w:pPr>
        <w:spacing w:line="276" w:lineRule="auto"/>
        <w:jc w:val="both"/>
        <w:rPr/>
      </w:pPr>
      <w:r w:rsidDel="00000000" w:rsidR="00000000" w:rsidRPr="00000000">
        <w:rPr>
          <w:rtl w:val="0"/>
        </w:rPr>
        <w:t xml:space="preserve">La Mtra. Margarita Cortés señaló que el acoso sexual en los espacios públicos </w:t>
      </w:r>
      <w:r w:rsidDel="00000000" w:rsidR="00000000" w:rsidRPr="00000000">
        <w:rPr>
          <w:b w:val="1"/>
          <w:rtl w:val="0"/>
        </w:rPr>
        <w:t xml:space="preserve">es una de las manifestaciones más frecuentes y normalizadas de las violencias contra las mujeres y las niñas</w:t>
      </w:r>
      <w:r w:rsidDel="00000000" w:rsidR="00000000" w:rsidRPr="00000000">
        <w:rPr>
          <w:rtl w:val="0"/>
        </w:rPr>
        <w:t xml:space="preserve">. “</w:t>
      </w:r>
      <w:r w:rsidDel="00000000" w:rsidR="00000000" w:rsidRPr="00000000">
        <w:rPr>
          <w:i w:val="1"/>
          <w:rtl w:val="0"/>
        </w:rPr>
        <w:t xml:space="preserve">Conlleva un estado de indefensión y riesgo para quien lo sufre, lo que atenta contra sus derechos humanos y requiere de la acción consolidada de los actores involucrados. No es un problema exclusivo de las mujeres, sino una exigencia que reclama medidas de prevención, atención y canalización que permitan el derecho a la movilidad, autonomía y seguridad</w:t>
      </w:r>
      <w:r w:rsidDel="00000000" w:rsidR="00000000" w:rsidRPr="00000000">
        <w:rPr>
          <w:rtl w:val="0"/>
        </w:rPr>
        <w:t xml:space="preserve">”, dijo.</w:t>
      </w:r>
    </w:p>
    <w:p w:rsidR="00000000" w:rsidDel="00000000" w:rsidP="00000000" w:rsidRDefault="00000000" w:rsidRPr="00000000" w14:paraId="00000015">
      <w:pPr>
        <w:spacing w:line="276" w:lineRule="auto"/>
        <w:jc w:val="both"/>
        <w:rPr/>
      </w:pPr>
      <w:r w:rsidDel="00000000" w:rsidR="00000000" w:rsidRPr="00000000">
        <w:rPr>
          <w:rtl w:val="0"/>
        </w:rPr>
      </w:r>
    </w:p>
    <w:p w:rsidR="00000000" w:rsidDel="00000000" w:rsidP="00000000" w:rsidRDefault="00000000" w:rsidRPr="00000000" w14:paraId="00000016">
      <w:pPr>
        <w:spacing w:line="276" w:lineRule="auto"/>
        <w:jc w:val="both"/>
        <w:rPr/>
      </w:pPr>
      <w:r w:rsidDel="00000000" w:rsidR="00000000" w:rsidRPr="00000000">
        <w:rPr>
          <w:rtl w:val="0"/>
        </w:rPr>
        <w:t xml:space="preserve">Por otra parte, mencionó que al tener trayectos múltiples, las mujeres se </w:t>
      </w:r>
      <w:r w:rsidDel="00000000" w:rsidR="00000000" w:rsidRPr="00000000">
        <w:rPr>
          <w:b w:val="1"/>
          <w:rtl w:val="0"/>
        </w:rPr>
        <w:t xml:space="preserve">sobreexponen a vivir situaciones de violencia en el espacio público y en el transporte</w:t>
      </w:r>
      <w:r w:rsidDel="00000000" w:rsidR="00000000" w:rsidRPr="00000000">
        <w:rPr>
          <w:rtl w:val="0"/>
        </w:rPr>
        <w:t xml:space="preserve">, lo que hace necesario generar acciones integrales con un enfoque interseccional y territorial, con el fin de promover un servicio digno, eficiente, seguro, de calidad y libre de acoso sexual.</w:t>
      </w:r>
      <w:r w:rsidDel="00000000" w:rsidR="00000000" w:rsidRPr="00000000">
        <w:rPr>
          <w:rtl w:val="0"/>
        </w:rPr>
      </w:r>
    </w:p>
    <w:p w:rsidR="00000000" w:rsidDel="00000000" w:rsidP="00000000" w:rsidRDefault="00000000" w:rsidRPr="00000000" w14:paraId="00000017">
      <w:pPr>
        <w:spacing w:line="276" w:lineRule="auto"/>
        <w:jc w:val="both"/>
        <w:rPr/>
      </w:pPr>
      <w:r w:rsidDel="00000000" w:rsidR="00000000" w:rsidRPr="00000000">
        <w:rPr>
          <w:rtl w:val="0"/>
        </w:rPr>
      </w:r>
    </w:p>
    <w:p w:rsidR="00000000" w:rsidDel="00000000" w:rsidP="00000000" w:rsidRDefault="00000000" w:rsidRPr="00000000" w14:paraId="00000018">
      <w:pPr>
        <w:widowControl w:val="0"/>
        <w:jc w:val="both"/>
        <w:rPr/>
      </w:pPr>
      <w:r w:rsidDel="00000000" w:rsidR="00000000" w:rsidRPr="00000000">
        <w:rPr>
          <w:rtl w:val="0"/>
        </w:rPr>
        <w:t xml:space="preserve">Con acciones como </w:t>
      </w:r>
      <w:r w:rsidDel="00000000" w:rsidR="00000000" w:rsidRPr="00000000">
        <w:rPr>
          <w:b w:val="1"/>
          <w:rtl w:val="0"/>
        </w:rPr>
        <w:t xml:space="preserve">Pacto por Tu Seguridad</w:t>
      </w:r>
      <w:r w:rsidDel="00000000" w:rsidR="00000000" w:rsidRPr="00000000">
        <w:rPr>
          <w:rtl w:val="0"/>
        </w:rPr>
        <w:t xml:space="preserve">, inDrive detona un diálogo público positivo sobre este tema, uno de los principales retos de la sociedad en general y de las plataformas de movilidad en particular. En un inicio, el programa se implementará en México, posteriormente  se analizará su expansión a más países de Latinoamérica </w:t>
      </w:r>
      <w:r w:rsidDel="00000000" w:rsidR="00000000" w:rsidRPr="00000000">
        <w:rPr>
          <w:rtl w:val="0"/>
        </w:rPr>
        <w:t xml:space="preserve">en los que </w:t>
      </w:r>
      <w:r w:rsidDel="00000000" w:rsidR="00000000" w:rsidRPr="00000000">
        <w:rPr>
          <w:rtl w:val="0"/>
        </w:rPr>
        <w:t xml:space="preserve">inDriv</w:t>
      </w:r>
      <w:r w:rsidDel="00000000" w:rsidR="00000000" w:rsidRPr="00000000">
        <w:rPr>
          <w:rtl w:val="0"/>
        </w:rPr>
        <w:t xml:space="preserve">e</w:t>
      </w:r>
      <w:r w:rsidDel="00000000" w:rsidR="00000000" w:rsidRPr="00000000">
        <w:rPr>
          <w:rtl w:val="0"/>
        </w:rPr>
        <w:t xml:space="preserve"> </w:t>
      </w:r>
      <w:r w:rsidDel="00000000" w:rsidR="00000000" w:rsidRPr="00000000">
        <w:rPr>
          <w:rtl w:val="0"/>
        </w:rPr>
        <w:t xml:space="preserve">tiene</w:t>
      </w:r>
      <w:r w:rsidDel="00000000" w:rsidR="00000000" w:rsidRPr="00000000">
        <w:rPr>
          <w:rtl w:val="0"/>
        </w:rPr>
        <w:t xml:space="preserve"> presencia.</w:t>
      </w:r>
    </w:p>
    <w:p w:rsidR="00000000" w:rsidDel="00000000" w:rsidP="00000000" w:rsidRDefault="00000000" w:rsidRPr="00000000" w14:paraId="00000019">
      <w:pPr>
        <w:spacing w:line="276" w:lineRule="auto"/>
        <w:jc w:val="both"/>
        <w:rPr>
          <w:highlight w:val="white"/>
        </w:rPr>
      </w:pPr>
      <w:r w:rsidDel="00000000" w:rsidR="00000000" w:rsidRPr="00000000">
        <w:rPr>
          <w:rtl w:val="0"/>
        </w:rPr>
      </w:r>
    </w:p>
    <w:p w:rsidR="00000000" w:rsidDel="00000000" w:rsidP="00000000" w:rsidRDefault="00000000" w:rsidRPr="00000000" w14:paraId="0000001A">
      <w:pPr>
        <w:spacing w:line="276" w:lineRule="auto"/>
        <w:jc w:val="both"/>
        <w:rPr>
          <w:highlight w:val="white"/>
        </w:rPr>
      </w:pPr>
      <w:r w:rsidDel="00000000" w:rsidR="00000000" w:rsidRPr="00000000">
        <w:rPr>
          <w:highlight w:val="white"/>
          <w:rtl w:val="0"/>
        </w:rPr>
        <w:t xml:space="preserve">Actualmente, inDrive es la plataforma global líder que une a las personas a través de la tecnología, con soluciones de movilidad y servicios a precios justos; está disponible en más de 700 ciudades de 47 países en los cinco continentes, y es la segunda</w:t>
      </w:r>
      <w:r w:rsidDel="00000000" w:rsidR="00000000" w:rsidRPr="00000000">
        <w:rPr>
          <w:i w:val="1"/>
          <w:highlight w:val="white"/>
          <w:rtl w:val="0"/>
        </w:rPr>
        <w:t xml:space="preserve"> app</w:t>
      </w:r>
      <w:r w:rsidDel="00000000" w:rsidR="00000000" w:rsidRPr="00000000">
        <w:rPr>
          <w:highlight w:val="white"/>
          <w:rtl w:val="0"/>
        </w:rPr>
        <w:t xml:space="preserve"> de movilidad más descargada en Google Play y App Store, con más de 150 millones de descargas.</w:t>
      </w:r>
    </w:p>
    <w:p w:rsidR="00000000" w:rsidDel="00000000" w:rsidP="00000000" w:rsidRDefault="00000000" w:rsidRPr="00000000" w14:paraId="0000001B">
      <w:pPr>
        <w:spacing w:line="276" w:lineRule="auto"/>
        <w:jc w:val="both"/>
        <w:rPr>
          <w:highlight w:val="white"/>
        </w:rPr>
      </w:pPr>
      <w:r w:rsidDel="00000000" w:rsidR="00000000" w:rsidRPr="00000000">
        <w:rPr>
          <w:rtl w:val="0"/>
        </w:rPr>
      </w:r>
    </w:p>
    <w:p w:rsidR="00000000" w:rsidDel="00000000" w:rsidP="00000000" w:rsidRDefault="00000000" w:rsidRPr="00000000" w14:paraId="0000001C">
      <w:pPr>
        <w:spacing w:line="276" w:lineRule="auto"/>
        <w:jc w:val="center"/>
        <w:rPr/>
      </w:pPr>
      <w:r w:rsidDel="00000000" w:rsidR="00000000" w:rsidRPr="00000000">
        <w:rPr>
          <w:rtl w:val="0"/>
        </w:rPr>
        <w:t xml:space="preserve">-o0o-</w:t>
      </w:r>
      <w:r w:rsidDel="00000000" w:rsidR="00000000" w:rsidRPr="00000000">
        <w:rPr>
          <w:rtl w:val="0"/>
        </w:rPr>
      </w:r>
    </w:p>
    <w:p w:rsidR="00000000" w:rsidDel="00000000" w:rsidP="00000000" w:rsidRDefault="00000000" w:rsidRPr="00000000" w14:paraId="0000001D">
      <w:pPr>
        <w:spacing w:line="276" w:lineRule="auto"/>
        <w:jc w:val="left"/>
        <w:rPr/>
      </w:pPr>
      <w:r w:rsidDel="00000000" w:rsidR="00000000" w:rsidRPr="00000000">
        <w:rPr>
          <w:rtl w:val="0"/>
        </w:rPr>
      </w:r>
    </w:p>
    <w:p w:rsidR="00000000" w:rsidDel="00000000" w:rsidP="00000000" w:rsidRDefault="00000000" w:rsidRPr="00000000" w14:paraId="0000001E">
      <w:pPr>
        <w:spacing w:after="200" w:line="276" w:lineRule="auto"/>
        <w:rPr>
          <w:b w:val="1"/>
          <w:sz w:val="20"/>
          <w:szCs w:val="20"/>
        </w:rPr>
      </w:pPr>
      <w:r w:rsidDel="00000000" w:rsidR="00000000" w:rsidRPr="00000000">
        <w:rPr>
          <w:b w:val="1"/>
          <w:sz w:val="20"/>
          <w:szCs w:val="20"/>
          <w:rtl w:val="0"/>
        </w:rPr>
        <w:t xml:space="preserve">Sobre </w:t>
      </w:r>
      <w:hyperlink r:id="rId9">
        <w:r w:rsidDel="00000000" w:rsidR="00000000" w:rsidRPr="00000000">
          <w:rPr>
            <w:b w:val="1"/>
            <w:color w:val="1155cc"/>
            <w:sz w:val="20"/>
            <w:szCs w:val="20"/>
            <w:u w:val="single"/>
            <w:rtl w:val="0"/>
          </w:rPr>
          <w:t xml:space="preserve">inDrive</w:t>
        </w:r>
      </w:hyperlink>
      <w:r w:rsidDel="00000000" w:rsidR="00000000" w:rsidRPr="00000000">
        <w:rPr>
          <w:b w:val="1"/>
          <w:sz w:val="20"/>
          <w:szCs w:val="20"/>
          <w:rtl w:val="0"/>
        </w:rPr>
        <w:t xml:space="preserve"> </w:t>
      </w:r>
    </w:p>
    <w:p w:rsidR="00000000" w:rsidDel="00000000" w:rsidP="00000000" w:rsidRDefault="00000000" w:rsidRPr="00000000" w14:paraId="0000001F">
      <w:pPr>
        <w:spacing w:after="200" w:line="276" w:lineRule="auto"/>
        <w:jc w:val="both"/>
        <w:rPr>
          <w:sz w:val="20"/>
          <w:szCs w:val="20"/>
        </w:rPr>
      </w:pPr>
      <w:r w:rsidDel="00000000" w:rsidR="00000000" w:rsidRPr="00000000">
        <w:rPr>
          <w:color w:val="202124"/>
          <w:sz w:val="20"/>
          <w:szCs w:val="20"/>
          <w:highlight w:val="white"/>
          <w:rtl w:val="0"/>
        </w:rPr>
        <w:t xml:space="preserve">inDrive es una plataforma global de TI y uno de los servicios de transporte privado en línea de más rápido crecimiento en el mundo. Sus servicios están disponibles en más de 700 ciudades de 47 países. La aplicación de inDrive se ha descargado más de 150 millones de veces. inDrive también ofrece otros servicios, incluyendo transporte interurbano, flete y carga, así como servicios de entrega en diferentes mercados. inDrive tiene su sede en Mountain View, California, opera centros</w:t>
      </w:r>
      <w:r w:rsidDel="00000000" w:rsidR="00000000" w:rsidRPr="00000000">
        <w:rPr>
          <w:sz w:val="20"/>
          <w:szCs w:val="20"/>
          <w:rtl w:val="0"/>
        </w:rPr>
        <w:t xml:space="preserve"> </w:t>
      </w:r>
      <w:r w:rsidDel="00000000" w:rsidR="00000000" w:rsidRPr="00000000">
        <w:rPr>
          <w:color w:val="202124"/>
          <w:sz w:val="20"/>
          <w:szCs w:val="20"/>
          <w:highlight w:val="white"/>
          <w:rtl w:val="0"/>
        </w:rPr>
        <w:t xml:space="preserve">regionales en América, Asia, Medio Oriente, África y los países de la CEI, y emplea a más de 2,400 personas. A principios de 2021, inDrive logró la categoría de unicornio, luego de cerrar una ronda de inversión de $140 millones con Insight Partners, General Catalyst y Bond Capital, que valoraron la empresa en $1,230 millones de dólares. Para obtener más información, </w:t>
      </w:r>
      <w:r w:rsidDel="00000000" w:rsidR="00000000" w:rsidRPr="00000000">
        <w:rPr>
          <w:color w:val="202124"/>
          <w:sz w:val="20"/>
          <w:szCs w:val="20"/>
          <w:highlight w:val="white"/>
          <w:rtl w:val="0"/>
        </w:rPr>
        <w:t xml:space="preserve">visite </w:t>
      </w:r>
      <w:hyperlink r:id="rId10">
        <w:r w:rsidDel="00000000" w:rsidR="00000000" w:rsidRPr="00000000">
          <w:rPr>
            <w:color w:val="1155cc"/>
            <w:sz w:val="20"/>
            <w:szCs w:val="20"/>
            <w:u w:val="single"/>
            <w:rtl w:val="0"/>
          </w:rPr>
          <w:t xml:space="preserve">https://indrive.com/</w:t>
        </w:r>
      </w:hyperlink>
      <w:r w:rsidDel="00000000" w:rsidR="00000000" w:rsidRPr="00000000">
        <w:rPr>
          <w:rtl w:val="0"/>
        </w:rPr>
      </w:r>
    </w:p>
    <w:p w:rsidR="00000000" w:rsidDel="00000000" w:rsidP="00000000" w:rsidRDefault="00000000" w:rsidRPr="00000000" w14:paraId="00000020">
      <w:pPr>
        <w:spacing w:line="276" w:lineRule="auto"/>
        <w:jc w:val="both"/>
        <w:rPr>
          <w:sz w:val="20"/>
          <w:szCs w:val="20"/>
          <w:highlight w:val="white"/>
        </w:rPr>
      </w:pPr>
      <w:r w:rsidDel="00000000" w:rsidR="00000000" w:rsidRPr="00000000">
        <w:rPr>
          <w:b w:val="1"/>
          <w:sz w:val="20"/>
          <w:szCs w:val="20"/>
          <w:highlight w:val="white"/>
          <w:rtl w:val="0"/>
        </w:rPr>
        <w:t xml:space="preserve">Síguenos en:</w:t>
      </w:r>
      <w:r w:rsidDel="00000000" w:rsidR="00000000" w:rsidRPr="00000000">
        <w:rPr>
          <w:rtl w:val="0"/>
        </w:rPr>
      </w:r>
    </w:p>
    <w:p w:rsidR="00000000" w:rsidDel="00000000" w:rsidP="00000000" w:rsidRDefault="00000000" w:rsidRPr="00000000" w14:paraId="00000021">
      <w:pPr>
        <w:spacing w:line="276" w:lineRule="auto"/>
        <w:rPr>
          <w:sz w:val="20"/>
          <w:szCs w:val="20"/>
        </w:rPr>
      </w:pPr>
      <w:r w:rsidDel="00000000" w:rsidR="00000000" w:rsidRPr="00000000">
        <w:rPr>
          <w:sz w:val="20"/>
          <w:szCs w:val="20"/>
          <w:rtl w:val="0"/>
        </w:rPr>
        <w:t xml:space="preserve">Facebook: </w:t>
      </w:r>
      <w:hyperlink r:id="rId11">
        <w:r w:rsidDel="00000000" w:rsidR="00000000" w:rsidRPr="00000000">
          <w:rPr>
            <w:color w:val="1155cc"/>
            <w:sz w:val="20"/>
            <w:szCs w:val="20"/>
            <w:u w:val="single"/>
            <w:rtl w:val="0"/>
          </w:rPr>
          <w:t xml:space="preserve">https://www.facebook.com/indrive.mexico/</w:t>
        </w:r>
      </w:hyperlink>
      <w:r w:rsidDel="00000000" w:rsidR="00000000" w:rsidRPr="00000000">
        <w:rPr>
          <w:sz w:val="20"/>
          <w:szCs w:val="20"/>
          <w:rtl w:val="0"/>
        </w:rPr>
        <w:t xml:space="preserve"> </w:t>
      </w:r>
    </w:p>
    <w:p w:rsidR="00000000" w:rsidDel="00000000" w:rsidP="00000000" w:rsidRDefault="00000000" w:rsidRPr="00000000" w14:paraId="00000022">
      <w:pPr>
        <w:spacing w:line="276" w:lineRule="auto"/>
        <w:rPr>
          <w:sz w:val="20"/>
          <w:szCs w:val="20"/>
        </w:rPr>
      </w:pPr>
      <w:r w:rsidDel="00000000" w:rsidR="00000000" w:rsidRPr="00000000">
        <w:rPr>
          <w:sz w:val="20"/>
          <w:szCs w:val="20"/>
          <w:rtl w:val="0"/>
        </w:rPr>
        <w:t xml:space="preserve">Instagram: </w:t>
      </w:r>
      <w:hyperlink r:id="rId12">
        <w:r w:rsidDel="00000000" w:rsidR="00000000" w:rsidRPr="00000000">
          <w:rPr>
            <w:color w:val="1155cc"/>
            <w:sz w:val="20"/>
            <w:szCs w:val="20"/>
            <w:u w:val="single"/>
            <w:rtl w:val="0"/>
          </w:rPr>
          <w:t xml:space="preserve">https://www.instagram.com/indrive.mx/</w:t>
        </w:r>
      </w:hyperlink>
      <w:r w:rsidDel="00000000" w:rsidR="00000000" w:rsidRPr="00000000">
        <w:rPr>
          <w:sz w:val="20"/>
          <w:szCs w:val="20"/>
          <w:rtl w:val="0"/>
        </w:rPr>
        <w:t xml:space="preserve"> </w:t>
      </w:r>
    </w:p>
    <w:p w:rsidR="00000000" w:rsidDel="00000000" w:rsidP="00000000" w:rsidRDefault="00000000" w:rsidRPr="00000000" w14:paraId="00000023">
      <w:pPr>
        <w:spacing w:after="200" w:line="276" w:lineRule="auto"/>
        <w:rPr>
          <w:sz w:val="20"/>
          <w:szCs w:val="20"/>
        </w:rPr>
      </w:pPr>
      <w:r w:rsidDel="00000000" w:rsidR="00000000" w:rsidRPr="00000000">
        <w:rPr>
          <w:sz w:val="20"/>
          <w:szCs w:val="20"/>
          <w:rtl w:val="0"/>
        </w:rPr>
        <w:t xml:space="preserve">inDriver: </w:t>
      </w:r>
      <w:hyperlink r:id="rId13">
        <w:r w:rsidDel="00000000" w:rsidR="00000000" w:rsidRPr="00000000">
          <w:rPr>
            <w:color w:val="1155cc"/>
            <w:sz w:val="20"/>
            <w:szCs w:val="20"/>
            <w:u w:val="single"/>
            <w:rtl w:val="0"/>
          </w:rPr>
          <w:t xml:space="preserve">https://twitter.com/inDrive_Latam</w:t>
        </w:r>
      </w:hyperlink>
      <w:r w:rsidDel="00000000" w:rsidR="00000000" w:rsidRPr="00000000">
        <w:rPr>
          <w:rtl w:val="0"/>
        </w:rPr>
      </w:r>
    </w:p>
    <w:p w:rsidR="00000000" w:rsidDel="00000000" w:rsidP="00000000" w:rsidRDefault="00000000" w:rsidRPr="00000000" w14:paraId="00000024">
      <w:pPr>
        <w:spacing w:after="200" w:line="276" w:lineRule="auto"/>
        <w:rPr>
          <w:b w:val="1"/>
          <w:sz w:val="20"/>
          <w:szCs w:val="20"/>
        </w:rPr>
      </w:pPr>
      <w:r w:rsidDel="00000000" w:rsidR="00000000" w:rsidRPr="00000000">
        <w:rPr>
          <w:b w:val="1"/>
          <w:sz w:val="20"/>
          <w:szCs w:val="20"/>
          <w:rtl w:val="0"/>
        </w:rPr>
        <w:t xml:space="preserve">Contacto para prensa</w:t>
      </w:r>
    </w:p>
    <w:p w:rsidR="00000000" w:rsidDel="00000000" w:rsidP="00000000" w:rsidRDefault="00000000" w:rsidRPr="00000000" w14:paraId="00000025">
      <w:pPr>
        <w:spacing w:line="276" w:lineRule="auto"/>
        <w:rPr>
          <w:sz w:val="20"/>
          <w:szCs w:val="20"/>
        </w:rPr>
      </w:pPr>
      <w:r w:rsidDel="00000000" w:rsidR="00000000" w:rsidRPr="00000000">
        <w:rPr>
          <w:sz w:val="20"/>
          <w:szCs w:val="20"/>
          <w:rtl w:val="0"/>
        </w:rPr>
        <w:t xml:space="preserve">another</w:t>
      </w:r>
    </w:p>
    <w:p w:rsidR="00000000" w:rsidDel="00000000" w:rsidP="00000000" w:rsidRDefault="00000000" w:rsidRPr="00000000" w14:paraId="00000026">
      <w:pPr>
        <w:spacing w:line="276" w:lineRule="auto"/>
        <w:rPr>
          <w:sz w:val="20"/>
          <w:szCs w:val="20"/>
        </w:rPr>
      </w:pPr>
      <w:r w:rsidDel="00000000" w:rsidR="00000000" w:rsidRPr="00000000">
        <w:rPr>
          <w:sz w:val="20"/>
          <w:szCs w:val="20"/>
          <w:rtl w:val="0"/>
        </w:rPr>
        <w:t xml:space="preserve">Michelle de la Torre | Sr PR Another</w:t>
      </w:r>
    </w:p>
    <w:p w:rsidR="00000000" w:rsidDel="00000000" w:rsidP="00000000" w:rsidRDefault="00000000" w:rsidRPr="00000000" w14:paraId="00000027">
      <w:pPr>
        <w:spacing w:line="276" w:lineRule="auto"/>
        <w:rPr>
          <w:sz w:val="20"/>
          <w:szCs w:val="20"/>
        </w:rPr>
      </w:pPr>
      <w:hyperlink r:id="rId14">
        <w:r w:rsidDel="00000000" w:rsidR="00000000" w:rsidRPr="00000000">
          <w:rPr>
            <w:color w:val="1155cc"/>
            <w:sz w:val="20"/>
            <w:szCs w:val="20"/>
            <w:u w:val="single"/>
            <w:rtl w:val="0"/>
          </w:rPr>
          <w:t xml:space="preserve">michelle.delatorre@another.co</w:t>
        </w:r>
      </w:hyperlink>
      <w:r w:rsidDel="00000000" w:rsidR="00000000" w:rsidRPr="00000000">
        <w:rPr>
          <w:rtl w:val="0"/>
        </w:rPr>
      </w:r>
    </w:p>
    <w:p w:rsidR="00000000" w:rsidDel="00000000" w:rsidP="00000000" w:rsidRDefault="00000000" w:rsidRPr="00000000" w14:paraId="00000028">
      <w:pPr>
        <w:spacing w:line="276" w:lineRule="auto"/>
        <w:jc w:val="both"/>
        <w:rPr>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indrive.mexico/" TargetMode="External"/><Relationship Id="rId10" Type="http://schemas.openxmlformats.org/officeDocument/2006/relationships/hyperlink" Target="https://indrive.com/" TargetMode="External"/><Relationship Id="rId13" Type="http://schemas.openxmlformats.org/officeDocument/2006/relationships/hyperlink" Target="https://twitter.com/inDriver_Latam" TargetMode="External"/><Relationship Id="rId12" Type="http://schemas.openxmlformats.org/officeDocument/2006/relationships/hyperlink" Target="https://www.instagram.com/indrive.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drive.com/es/home" TargetMode="External"/><Relationship Id="rId14" Type="http://schemas.openxmlformats.org/officeDocument/2006/relationships/hyperlink" Target="mailto:michelle.delatorre@another.co"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gob.mx/cms/uploads/attachment/file/730318/Lineamientos-03.pdf" TargetMode="External"/><Relationship Id="rId8" Type="http://schemas.openxmlformats.org/officeDocument/2006/relationships/hyperlink" Target="https://indrive.com/es/ci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